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3" w:rsidRDefault="00767EC3" w:rsidP="00767EC3">
      <w:pPr>
        <w:pStyle w:val="NoSpacing"/>
        <w:jc w:val="both"/>
        <w:rPr>
          <w:b/>
        </w:rPr>
      </w:pPr>
      <w:r>
        <w:rPr>
          <w:b/>
        </w:rPr>
        <w:t xml:space="preserve">The Coconut Industry in Guyana </w:t>
      </w:r>
    </w:p>
    <w:p w:rsidR="00767EC3" w:rsidRDefault="00767EC3" w:rsidP="00767EC3">
      <w:pPr>
        <w:pStyle w:val="NoSpacing"/>
        <w:jc w:val="both"/>
        <w:rPr>
          <w:b/>
        </w:rPr>
      </w:pPr>
    </w:p>
    <w:p w:rsidR="00767EC3" w:rsidRDefault="00767EC3" w:rsidP="00767EC3">
      <w:pPr>
        <w:pStyle w:val="NoSpacing"/>
        <w:jc w:val="both"/>
      </w:pPr>
      <w:r>
        <w:t xml:space="preserve">Approximately 3 years ago there was a surge on the demand for coconut. A coconut revitalization program was developed. Assistance was granted by the FAO as well as Indonesian &amp; Indian Experts had done some work. </w:t>
      </w:r>
    </w:p>
    <w:p w:rsidR="00767EC3" w:rsidRDefault="00767EC3" w:rsidP="00767EC3">
      <w:pPr>
        <w:pStyle w:val="NoSpacing"/>
        <w:jc w:val="both"/>
      </w:pPr>
    </w:p>
    <w:p w:rsidR="00767EC3" w:rsidRDefault="00767EC3" w:rsidP="00767EC3">
      <w:pPr>
        <w:pStyle w:val="NoSpacing"/>
        <w:jc w:val="both"/>
      </w:pPr>
      <w:r>
        <w:t xml:space="preserve">A lot of the estates in Region 4 are abandoned due to majority of the person living overseas. A major constraint is </w:t>
      </w:r>
      <w:proofErr w:type="spellStart"/>
      <w:r>
        <w:t>labour</w:t>
      </w:r>
      <w:proofErr w:type="spellEnd"/>
      <w:r>
        <w:t xml:space="preserve">, D&amp;I and production and productivity. </w:t>
      </w:r>
    </w:p>
    <w:p w:rsidR="00767EC3" w:rsidRDefault="00767EC3" w:rsidP="00767EC3">
      <w:pPr>
        <w:pStyle w:val="NoSpacing"/>
        <w:jc w:val="both"/>
      </w:pPr>
    </w:p>
    <w:p w:rsidR="00767EC3" w:rsidRDefault="00767EC3" w:rsidP="00767EC3">
      <w:pPr>
        <w:pStyle w:val="NoSpacing"/>
        <w:jc w:val="both"/>
      </w:pPr>
      <w:r>
        <w:t xml:space="preserve">Our varieties were mainly for dried nuts. </w:t>
      </w:r>
    </w:p>
    <w:p w:rsidR="00767EC3" w:rsidRDefault="00767EC3" w:rsidP="00767EC3">
      <w:pPr>
        <w:pStyle w:val="NoSpacing"/>
        <w:jc w:val="both"/>
      </w:pPr>
    </w:p>
    <w:p w:rsidR="00767EC3" w:rsidRPr="0003066D" w:rsidRDefault="00767EC3" w:rsidP="00767EC3">
      <w:pPr>
        <w:pStyle w:val="NoSpacing"/>
        <w:jc w:val="both"/>
        <w:rPr>
          <w:u w:val="single"/>
        </w:rPr>
      </w:pPr>
      <w:r w:rsidRPr="0003066D">
        <w:rPr>
          <w:u w:val="single"/>
        </w:rPr>
        <w:t xml:space="preserve">Two major issues were found: </w:t>
      </w:r>
    </w:p>
    <w:p w:rsidR="00767EC3" w:rsidRDefault="00767EC3" w:rsidP="00767EC3">
      <w:pPr>
        <w:pStyle w:val="NoSpacing"/>
        <w:jc w:val="both"/>
      </w:pPr>
      <w:r w:rsidRPr="0003066D">
        <w:rPr>
          <w:u w:val="single"/>
        </w:rPr>
        <w:t>Lack of fertilization</w:t>
      </w:r>
      <w:r>
        <w:t xml:space="preserve"> (12:12:17:2 was supplied to farmers) – this led to an increase of about 25-30%. There was also an increase in water quantity after fertilizer was applied. Some insect pests were also dealt with. </w:t>
      </w:r>
      <w:proofErr w:type="spellStart"/>
      <w:r>
        <w:t>Monocrothophous</w:t>
      </w:r>
      <w:proofErr w:type="spellEnd"/>
      <w:r>
        <w:t xml:space="preserve"> was used; however this is a banned chemical. </w:t>
      </w:r>
      <w:proofErr w:type="spellStart"/>
      <w:r>
        <w:t>Triogophous</w:t>
      </w:r>
      <w:proofErr w:type="spellEnd"/>
      <w:r>
        <w:t xml:space="preserve"> was used instead. </w:t>
      </w:r>
    </w:p>
    <w:p w:rsidR="00767EC3" w:rsidRDefault="00767EC3" w:rsidP="00767EC3">
      <w:pPr>
        <w:pStyle w:val="NoSpacing"/>
        <w:jc w:val="both"/>
      </w:pPr>
    </w:p>
    <w:p w:rsidR="00767EC3" w:rsidRDefault="00767EC3" w:rsidP="00767EC3">
      <w:pPr>
        <w:pStyle w:val="NoSpacing"/>
        <w:jc w:val="both"/>
      </w:pPr>
      <w:r w:rsidRPr="0003066D">
        <w:rPr>
          <w:u w:val="single"/>
        </w:rPr>
        <w:t xml:space="preserve">Access to Plant Materials: </w:t>
      </w:r>
      <w:r>
        <w:t xml:space="preserve">Had to get the mother trees which were selected for seedlings. </w:t>
      </w:r>
      <w:proofErr w:type="gramStart"/>
      <w:r>
        <w:t>Producing 25,000 seedlings on an annual basis.</w:t>
      </w:r>
      <w:proofErr w:type="gramEnd"/>
      <w:r>
        <w:t xml:space="preserve"> Expansion was done specifically for water nuts. The 18 </w:t>
      </w:r>
      <w:proofErr w:type="spellStart"/>
      <w:r>
        <w:t>mths</w:t>
      </w:r>
      <w:proofErr w:type="spellEnd"/>
      <w:r>
        <w:t xml:space="preserve"> has been drawing interest. </w:t>
      </w:r>
    </w:p>
    <w:p w:rsidR="00767EC3" w:rsidRDefault="00767EC3" w:rsidP="00767EC3">
      <w:pPr>
        <w:pStyle w:val="NoSpacing"/>
        <w:jc w:val="both"/>
      </w:pPr>
    </w:p>
    <w:p w:rsidR="00767EC3" w:rsidRDefault="00767EC3" w:rsidP="00767EC3">
      <w:pPr>
        <w:pStyle w:val="NoSpacing"/>
        <w:jc w:val="both"/>
      </w:pPr>
      <w:r>
        <w:t xml:space="preserve">Approximately 100,000 water nuts are required weekly to supply the local markets demand. Annual production (general) is about 240,000,000 nuts. </w:t>
      </w:r>
    </w:p>
    <w:p w:rsidR="00767EC3" w:rsidRDefault="00767EC3" w:rsidP="00767EC3">
      <w:pPr>
        <w:pStyle w:val="NoSpacing"/>
        <w:jc w:val="both"/>
      </w:pPr>
    </w:p>
    <w:p w:rsidR="00767EC3" w:rsidRDefault="00767EC3" w:rsidP="00767EC3">
      <w:pPr>
        <w:pStyle w:val="NoSpacing"/>
        <w:jc w:val="both"/>
      </w:pPr>
      <w:r>
        <w:t xml:space="preserve">NAREI is promoting coconut as an industry. M&amp;M is incorporating intercropping as well as value added; Small ruminants can be used on plantations. </w:t>
      </w:r>
    </w:p>
    <w:p w:rsidR="00767EC3" w:rsidRDefault="00767EC3" w:rsidP="00767EC3">
      <w:pPr>
        <w:pStyle w:val="NoSpacing"/>
        <w:numPr>
          <w:ilvl w:val="0"/>
          <w:numId w:val="1"/>
        </w:numPr>
        <w:jc w:val="both"/>
      </w:pPr>
      <w:r>
        <w:t xml:space="preserve">Hope Estate is where the nursery programme was started. </w:t>
      </w:r>
    </w:p>
    <w:p w:rsidR="00767EC3" w:rsidRDefault="00767EC3" w:rsidP="00767EC3">
      <w:pPr>
        <w:pStyle w:val="NoSpacing"/>
        <w:numPr>
          <w:ilvl w:val="0"/>
          <w:numId w:val="1"/>
        </w:numPr>
        <w:jc w:val="both"/>
      </w:pPr>
      <w:r>
        <w:t xml:space="preserve">Most of the estates are old (over 75 yrs) – majority of the owners are old and avoiding investing. </w:t>
      </w:r>
    </w:p>
    <w:p w:rsidR="00767EC3" w:rsidRDefault="00767EC3" w:rsidP="00767EC3">
      <w:pPr>
        <w:pStyle w:val="NoSpacing"/>
        <w:numPr>
          <w:ilvl w:val="0"/>
          <w:numId w:val="1"/>
        </w:numPr>
        <w:jc w:val="both"/>
      </w:pPr>
      <w:r>
        <w:t xml:space="preserve">The Industry will not be driven by the persons who own the estate. Demands will create a supply chain. </w:t>
      </w:r>
    </w:p>
    <w:p w:rsidR="00767EC3" w:rsidRDefault="00767EC3" w:rsidP="00767EC3">
      <w:pPr>
        <w:pStyle w:val="NoSpacing"/>
        <w:numPr>
          <w:ilvl w:val="0"/>
          <w:numId w:val="1"/>
        </w:numPr>
        <w:jc w:val="both"/>
      </w:pPr>
      <w:r>
        <w:t>We (</w:t>
      </w:r>
      <w:proofErr w:type="spellStart"/>
      <w:r>
        <w:t>MoA</w:t>
      </w:r>
      <w:proofErr w:type="spellEnd"/>
      <w:r>
        <w:t xml:space="preserve">) have to drive the coconut industry </w:t>
      </w:r>
    </w:p>
    <w:p w:rsidR="00767EC3" w:rsidRDefault="00767EC3" w:rsidP="00767EC3">
      <w:pPr>
        <w:pStyle w:val="NoSpacing"/>
        <w:numPr>
          <w:ilvl w:val="0"/>
          <w:numId w:val="1"/>
        </w:numPr>
        <w:jc w:val="both"/>
      </w:pPr>
      <w:r>
        <w:t xml:space="preserve">The Guyana nut is one of the thickest </w:t>
      </w:r>
      <w:proofErr w:type="gramStart"/>
      <w:r>
        <w:t>kernel</w:t>
      </w:r>
      <w:proofErr w:type="gramEnd"/>
      <w:r>
        <w:t xml:space="preserve"> in the world. </w:t>
      </w:r>
    </w:p>
    <w:p w:rsidR="00767EC3" w:rsidRDefault="00767EC3" w:rsidP="00767EC3">
      <w:pPr>
        <w:pStyle w:val="NoSpacing"/>
        <w:jc w:val="both"/>
      </w:pPr>
    </w:p>
    <w:p w:rsidR="00767EC3" w:rsidRDefault="00767EC3" w:rsidP="00767EC3">
      <w:pPr>
        <w:pStyle w:val="NoSpacing"/>
        <w:jc w:val="both"/>
      </w:pPr>
      <w:r>
        <w:t xml:space="preserve">We continue to implement the 2009 revitalization of the coconut industry. There has been increasing demand for coconuts both locally and internationally. The </w:t>
      </w:r>
      <w:proofErr w:type="spellStart"/>
      <w:r>
        <w:t>MoA</w:t>
      </w:r>
      <w:proofErr w:type="spellEnd"/>
      <w:r>
        <w:t xml:space="preserve"> via NAREI and GMC is further strengthening this plan for 2013 and we will convene a stakeholder meeting in January to discuss the further strengthening to supply the growing demands in the Region and further afield. </w:t>
      </w:r>
    </w:p>
    <w:p w:rsidR="00767EC3" w:rsidRPr="00630391" w:rsidRDefault="00767EC3" w:rsidP="00767EC3">
      <w:pPr>
        <w:pStyle w:val="NoSpacing"/>
        <w:jc w:val="both"/>
        <w:rPr>
          <w:u w:val="single"/>
        </w:rPr>
      </w:pPr>
    </w:p>
    <w:p w:rsidR="00767EC3" w:rsidRPr="00630391" w:rsidRDefault="00767EC3" w:rsidP="00767EC3">
      <w:pPr>
        <w:pStyle w:val="NoSpacing"/>
        <w:jc w:val="both"/>
        <w:rPr>
          <w:u w:val="single"/>
        </w:rPr>
      </w:pPr>
      <w:r w:rsidRPr="00630391">
        <w:rPr>
          <w:u w:val="single"/>
        </w:rPr>
        <w:t xml:space="preserve">Major Players </w:t>
      </w:r>
    </w:p>
    <w:p w:rsidR="00767EC3" w:rsidRDefault="00767EC3" w:rsidP="00767EC3">
      <w:pPr>
        <w:pStyle w:val="NoSpacing"/>
        <w:jc w:val="both"/>
      </w:pPr>
      <w:r>
        <w:t xml:space="preserve">Pomeroon and Maharajas are the main players. </w:t>
      </w:r>
      <w:proofErr w:type="spellStart"/>
      <w:r>
        <w:t>Vilma</w:t>
      </w:r>
      <w:proofErr w:type="spellEnd"/>
      <w:r>
        <w:t xml:space="preserve">, Stoll, </w:t>
      </w:r>
      <w:proofErr w:type="spellStart"/>
      <w:r>
        <w:t>Garaway</w:t>
      </w:r>
      <w:proofErr w:type="spellEnd"/>
      <w:r>
        <w:t xml:space="preserve"> and East Dem and West Berbice</w:t>
      </w:r>
    </w:p>
    <w:p w:rsidR="001E3A8B" w:rsidRDefault="001E3A8B"/>
    <w:sectPr w:rsidR="001E3A8B" w:rsidSect="001E3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1F3A"/>
    <w:multiLevelType w:val="hybridMultilevel"/>
    <w:tmpl w:val="08867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7EC3"/>
    <w:rsid w:val="001E3A8B"/>
    <w:rsid w:val="0076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</cp:lastModifiedBy>
  <cp:revision>1</cp:revision>
  <dcterms:created xsi:type="dcterms:W3CDTF">2015-07-23T15:21:00Z</dcterms:created>
  <dcterms:modified xsi:type="dcterms:W3CDTF">2015-07-23T15:22:00Z</dcterms:modified>
</cp:coreProperties>
</file>